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9C" w:rsidRPr="004A7F06" w:rsidRDefault="0058109C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58109C" w:rsidRPr="00EB15C9" w:rsidRDefault="0058109C" w:rsidP="0058109C">
      <w:pPr>
        <w:pStyle w:val="a5"/>
        <w:spacing w:line="312" w:lineRule="auto"/>
        <w:rPr>
          <w:rFonts w:eastAsiaTheme="minorHAnsi"/>
          <w:snapToGrid/>
          <w:sz w:val="22"/>
          <w:szCs w:val="22"/>
          <w:lang w:eastAsia="en-US"/>
        </w:rPr>
      </w:pPr>
      <w:r w:rsidRPr="004A7F06">
        <w:rPr>
          <w:rFonts w:eastAsiaTheme="minorHAnsi"/>
          <w:snapToGrid/>
          <w:sz w:val="22"/>
          <w:szCs w:val="22"/>
          <w:lang w:eastAsia="en-US"/>
        </w:rPr>
        <w:t>В 202</w:t>
      </w:r>
      <w:r w:rsidR="00EB15C9">
        <w:rPr>
          <w:rFonts w:eastAsiaTheme="minorHAnsi"/>
          <w:snapToGrid/>
          <w:sz w:val="22"/>
          <w:szCs w:val="22"/>
          <w:lang w:eastAsia="en-US"/>
        </w:rPr>
        <w:t>1</w:t>
      </w:r>
      <w:r w:rsidRPr="004A7F06">
        <w:rPr>
          <w:rFonts w:eastAsiaTheme="minorHAnsi"/>
          <w:snapToGrid/>
          <w:sz w:val="22"/>
          <w:szCs w:val="22"/>
          <w:lang w:eastAsia="en-US"/>
        </w:rPr>
        <w:t xml:space="preserve"> году в </w:t>
      </w:r>
      <w:r w:rsidR="00EB15C9">
        <w:rPr>
          <w:rFonts w:eastAsiaTheme="minorHAnsi"/>
          <w:snapToGrid/>
          <w:sz w:val="22"/>
          <w:szCs w:val="22"/>
          <w:lang w:eastAsia="en-US"/>
        </w:rPr>
        <w:t>ОГУЭП</w:t>
      </w:r>
      <w:r w:rsidRPr="004A7F06">
        <w:rPr>
          <w:rFonts w:eastAsiaTheme="minorHAnsi"/>
          <w:snapToGrid/>
          <w:sz w:val="22"/>
          <w:szCs w:val="22"/>
          <w:lang w:eastAsia="en-US"/>
        </w:rPr>
        <w:t xml:space="preserve"> «</w:t>
      </w:r>
      <w:r w:rsidR="00EB15C9">
        <w:rPr>
          <w:rFonts w:eastAsiaTheme="minorHAnsi"/>
          <w:snapToGrid/>
          <w:sz w:val="22"/>
          <w:szCs w:val="22"/>
          <w:lang w:eastAsia="en-US"/>
        </w:rPr>
        <w:t xml:space="preserve">Облкоммунэнерго» </w:t>
      </w:r>
      <w:r w:rsidRPr="004A7F06">
        <w:rPr>
          <w:rFonts w:eastAsiaTheme="minorHAnsi"/>
          <w:snapToGrid/>
          <w:sz w:val="22"/>
          <w:szCs w:val="22"/>
          <w:lang w:eastAsia="en-US"/>
        </w:rPr>
        <w:t xml:space="preserve"> поступило </w:t>
      </w:r>
      <w:r w:rsidR="00EB15C9">
        <w:rPr>
          <w:rFonts w:eastAsiaTheme="minorHAnsi"/>
          <w:snapToGrid/>
          <w:sz w:val="22"/>
          <w:szCs w:val="22"/>
          <w:lang w:eastAsia="en-US"/>
        </w:rPr>
        <w:t>2471 обращений потребителей услуг.</w:t>
      </w:r>
      <w:r w:rsidR="00EB15C9" w:rsidRPr="00EB15C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EB15C9" w:rsidRPr="00EB15C9">
        <w:rPr>
          <w:color w:val="333333"/>
          <w:sz w:val="22"/>
          <w:szCs w:val="22"/>
          <w:shd w:val="clear" w:color="auto" w:fill="FFFFFF"/>
        </w:rPr>
        <w:t xml:space="preserve">В связи с объявлением Всемирной организацией здравоохранения (ВОЗ) пандемии </w:t>
      </w:r>
      <w:proofErr w:type="spellStart"/>
      <w:r w:rsidR="00EB15C9" w:rsidRPr="00EB15C9">
        <w:rPr>
          <w:color w:val="333333"/>
          <w:sz w:val="22"/>
          <w:szCs w:val="22"/>
          <w:shd w:val="clear" w:color="auto" w:fill="FFFFFF"/>
        </w:rPr>
        <w:t>коронавируса</w:t>
      </w:r>
      <w:proofErr w:type="spellEnd"/>
      <w:r w:rsidR="00EB15C9" w:rsidRPr="00EB15C9">
        <w:rPr>
          <w:color w:val="333333"/>
          <w:sz w:val="22"/>
          <w:szCs w:val="22"/>
          <w:shd w:val="clear" w:color="auto" w:fill="FFFFFF"/>
        </w:rPr>
        <w:t xml:space="preserve"> COVID-19, сложной эпидемиологической ситуацией</w:t>
      </w:r>
      <w:r w:rsidR="00EB15C9">
        <w:rPr>
          <w:rFonts w:eastAsiaTheme="minorHAnsi"/>
          <w:snapToGrid/>
          <w:sz w:val="22"/>
          <w:szCs w:val="22"/>
          <w:lang w:eastAsia="en-US"/>
        </w:rPr>
        <w:t xml:space="preserve"> в регионе обслуживание потребителей услуг осуществлялось в заочном формате.</w:t>
      </w:r>
    </w:p>
    <w:p w:rsidR="00E22FDF" w:rsidRDefault="0058109C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Наиболее востребованным каналом взаимодействия с компанией для потребителей в 202</w:t>
      </w:r>
      <w:r w:rsidR="00EB15C9">
        <w:rPr>
          <w:rFonts w:ascii="Times New Roman" w:hAnsi="Times New Roman" w:cs="Times New Roman"/>
          <w:sz w:val="22"/>
          <w:szCs w:val="22"/>
        </w:rPr>
        <w:t>1</w:t>
      </w:r>
      <w:r w:rsidRPr="004A7F06">
        <w:rPr>
          <w:rFonts w:ascii="Times New Roman" w:hAnsi="Times New Roman" w:cs="Times New Roman"/>
          <w:sz w:val="22"/>
          <w:szCs w:val="22"/>
        </w:rPr>
        <w:t xml:space="preserve"> году явились заочные обращения посредством </w:t>
      </w:r>
      <w:proofErr w:type="gramStart"/>
      <w:r w:rsidRPr="004A7F06">
        <w:rPr>
          <w:rFonts w:ascii="Times New Roman" w:hAnsi="Times New Roman" w:cs="Times New Roman"/>
          <w:sz w:val="22"/>
          <w:szCs w:val="22"/>
        </w:rPr>
        <w:t>конт</w:t>
      </w:r>
      <w:r w:rsidR="00EB15C9">
        <w:rPr>
          <w:rFonts w:ascii="Times New Roman" w:hAnsi="Times New Roman" w:cs="Times New Roman"/>
          <w:sz w:val="22"/>
          <w:szCs w:val="22"/>
        </w:rPr>
        <w:t>акт-центра</w:t>
      </w:r>
      <w:proofErr w:type="gramEnd"/>
      <w:r w:rsidR="00E22FDF">
        <w:rPr>
          <w:rFonts w:ascii="Times New Roman" w:hAnsi="Times New Roman" w:cs="Times New Roman"/>
          <w:sz w:val="22"/>
          <w:szCs w:val="22"/>
        </w:rPr>
        <w:t>:</w:t>
      </w:r>
    </w:p>
    <w:p w:rsidR="00E22FDF" w:rsidRDefault="00E22FDF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B15C9">
        <w:rPr>
          <w:rFonts w:ascii="Times New Roman" w:hAnsi="Times New Roman" w:cs="Times New Roman"/>
          <w:sz w:val="22"/>
          <w:szCs w:val="22"/>
        </w:rPr>
        <w:t>звонки</w:t>
      </w:r>
      <w:r>
        <w:rPr>
          <w:rFonts w:ascii="Times New Roman" w:hAnsi="Times New Roman" w:cs="Times New Roman"/>
          <w:sz w:val="22"/>
          <w:szCs w:val="22"/>
        </w:rPr>
        <w:t xml:space="preserve"> на  телефон «горячей линии» - 2345 шт., что составило 95% от общего количества обращений;</w:t>
      </w:r>
    </w:p>
    <w:p w:rsidR="00E22FDF" w:rsidRDefault="00E22FDF" w:rsidP="00E22FD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EB15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</w:t>
      </w:r>
      <w:r w:rsidRPr="00E22FDF">
        <w:rPr>
          <w:rFonts w:ascii="Times New Roman" w:eastAsia="Times New Roman" w:hAnsi="Times New Roman" w:cs="Times New Roman"/>
          <w:sz w:val="22"/>
          <w:szCs w:val="22"/>
          <w:lang w:eastAsia="ru-RU"/>
        </w:rPr>
        <w:t>лектронная форма с использованием сети Интернет</w:t>
      </w:r>
      <w:r>
        <w:rPr>
          <w:rFonts w:ascii="Times New Roman" w:hAnsi="Times New Roman" w:cs="Times New Roman"/>
          <w:sz w:val="22"/>
          <w:szCs w:val="22"/>
        </w:rPr>
        <w:t xml:space="preserve">  - 50 шт., что составило 2% от общего количества обращений;</w:t>
      </w:r>
    </w:p>
    <w:p w:rsidR="00E22FDF" w:rsidRDefault="00E22FDF" w:rsidP="00E22FD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22F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2FDF">
        <w:rPr>
          <w:rFonts w:ascii="Times New Roman" w:eastAsia="Times New Roman" w:hAnsi="Times New Roman" w:cs="Times New Roman"/>
          <w:sz w:val="22"/>
          <w:szCs w:val="22"/>
          <w:lang w:eastAsia="ru-RU"/>
        </w:rPr>
        <w:t>Письменная форма с использованием почтовой связи</w:t>
      </w:r>
      <w:r>
        <w:rPr>
          <w:rFonts w:ascii="Times New Roman" w:hAnsi="Times New Roman" w:cs="Times New Roman"/>
          <w:sz w:val="22"/>
          <w:szCs w:val="22"/>
        </w:rPr>
        <w:t xml:space="preserve"> – 76 шт., что составило 3% от общего количества обращений;</w:t>
      </w:r>
    </w:p>
    <w:p w:rsidR="0058109C" w:rsidRPr="004A7F06" w:rsidRDefault="0058109C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Основными тематиками обращений в 202</w:t>
      </w:r>
      <w:r w:rsidR="00E22FDF">
        <w:rPr>
          <w:rFonts w:ascii="Times New Roman" w:hAnsi="Times New Roman" w:cs="Times New Roman"/>
          <w:sz w:val="22"/>
          <w:szCs w:val="22"/>
        </w:rPr>
        <w:t>1</w:t>
      </w:r>
      <w:r w:rsidRPr="004A7F06">
        <w:rPr>
          <w:rFonts w:ascii="Times New Roman" w:hAnsi="Times New Roman" w:cs="Times New Roman"/>
          <w:sz w:val="22"/>
          <w:szCs w:val="22"/>
        </w:rPr>
        <w:t xml:space="preserve"> году по вопросам деятельности </w:t>
      </w:r>
      <w:bookmarkStart w:id="0" w:name="_GoBack"/>
      <w:bookmarkEnd w:id="0"/>
      <w:r w:rsidRPr="004A7F06">
        <w:rPr>
          <w:rFonts w:ascii="Times New Roman" w:hAnsi="Times New Roman" w:cs="Times New Roman"/>
          <w:sz w:val="22"/>
          <w:szCs w:val="22"/>
        </w:rPr>
        <w:t>явились:</w:t>
      </w:r>
    </w:p>
    <w:p w:rsidR="00772493" w:rsidRDefault="00772493" w:rsidP="0058109C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72493">
        <w:rPr>
          <w:rFonts w:ascii="Times New Roman" w:eastAsia="Times New Roman" w:hAnsi="Times New Roman" w:cs="Times New Roman"/>
          <w:sz w:val="22"/>
          <w:szCs w:val="22"/>
          <w:lang w:eastAsia="ru-RU"/>
        </w:rPr>
        <w:t>оказание услуг по передаче электрической энергии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(79% от общего количества обращений);</w:t>
      </w:r>
    </w:p>
    <w:p w:rsidR="00772493" w:rsidRDefault="00772493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- прочие вопросы (уточнение информации по графикам отключений, контактная информация и пр.11% от общего количества обращений);</w:t>
      </w:r>
    </w:p>
    <w:p w:rsidR="0058109C" w:rsidRPr="004A7F06" w:rsidRDefault="0058109C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-</w:t>
      </w:r>
      <w:r w:rsidRPr="004A7F06">
        <w:rPr>
          <w:rFonts w:ascii="Times New Roman" w:hAnsi="Times New Roman" w:cs="Times New Roman"/>
          <w:sz w:val="22"/>
          <w:szCs w:val="22"/>
        </w:rPr>
        <w:tab/>
        <w:t>технологическое присоединение (6% от общего количества обращений);</w:t>
      </w:r>
    </w:p>
    <w:p w:rsidR="0058109C" w:rsidRPr="004A7F06" w:rsidRDefault="0058109C" w:rsidP="005810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-</w:t>
      </w:r>
      <w:r w:rsidRPr="004A7F06">
        <w:rPr>
          <w:rFonts w:ascii="Times New Roman" w:hAnsi="Times New Roman" w:cs="Times New Roman"/>
          <w:sz w:val="22"/>
          <w:szCs w:val="22"/>
        </w:rPr>
        <w:tab/>
      </w:r>
      <w:r w:rsidR="00772493">
        <w:rPr>
          <w:rFonts w:ascii="Times New Roman" w:hAnsi="Times New Roman" w:cs="Times New Roman"/>
          <w:sz w:val="22"/>
          <w:szCs w:val="22"/>
        </w:rPr>
        <w:t xml:space="preserve">техническое обслуживание объектов </w:t>
      </w:r>
      <w:r w:rsidRPr="004A7F06">
        <w:rPr>
          <w:rFonts w:ascii="Times New Roman" w:hAnsi="Times New Roman" w:cs="Times New Roman"/>
          <w:sz w:val="22"/>
          <w:szCs w:val="22"/>
        </w:rPr>
        <w:t>(</w:t>
      </w:r>
      <w:r w:rsidR="00772493">
        <w:rPr>
          <w:rFonts w:ascii="Times New Roman" w:hAnsi="Times New Roman" w:cs="Times New Roman"/>
          <w:sz w:val="22"/>
          <w:szCs w:val="22"/>
        </w:rPr>
        <w:t>4</w:t>
      </w:r>
      <w:r w:rsidRPr="004A7F06">
        <w:rPr>
          <w:rFonts w:ascii="Times New Roman" w:hAnsi="Times New Roman" w:cs="Times New Roman"/>
          <w:sz w:val="22"/>
          <w:szCs w:val="22"/>
        </w:rPr>
        <w:t>% от общего количества обращений).</w:t>
      </w:r>
    </w:p>
    <w:p w:rsidR="0058109C" w:rsidRPr="004A7F06" w:rsidRDefault="0058109C" w:rsidP="0040568B">
      <w:pPr>
        <w:pStyle w:val="a3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A7F06">
        <w:rPr>
          <w:rFonts w:ascii="Times New Roman" w:hAnsi="Times New Roman"/>
        </w:rPr>
        <w:t>В 202</w:t>
      </w:r>
      <w:r w:rsidR="0040568B">
        <w:rPr>
          <w:rFonts w:ascii="Times New Roman" w:hAnsi="Times New Roman"/>
        </w:rPr>
        <w:t>1</w:t>
      </w:r>
      <w:r w:rsidRPr="004A7F06">
        <w:rPr>
          <w:rFonts w:ascii="Times New Roman" w:hAnsi="Times New Roman"/>
        </w:rPr>
        <w:t xml:space="preserve"> году </w:t>
      </w:r>
      <w:r w:rsidRPr="0040568B">
        <w:rPr>
          <w:rFonts w:ascii="Times New Roman" w:hAnsi="Times New Roman"/>
        </w:rPr>
        <w:t xml:space="preserve">в </w:t>
      </w:r>
      <w:r w:rsidR="0040568B" w:rsidRPr="0040568B">
        <w:rPr>
          <w:rFonts w:ascii="Times New Roman" w:hAnsi="Times New Roman"/>
        </w:rPr>
        <w:t>ОГУЭП «Облкоммунэнерго»</w:t>
      </w:r>
      <w:r w:rsidRPr="004A7F06">
        <w:rPr>
          <w:rFonts w:ascii="Times New Roman" w:hAnsi="Times New Roman"/>
        </w:rPr>
        <w:t xml:space="preserve"> поступило </w:t>
      </w:r>
      <w:r w:rsidR="0040568B">
        <w:rPr>
          <w:rFonts w:ascii="Times New Roman" w:hAnsi="Times New Roman"/>
        </w:rPr>
        <w:t>115</w:t>
      </w:r>
      <w:r w:rsidRPr="004A7F06">
        <w:rPr>
          <w:rFonts w:ascii="Times New Roman" w:hAnsi="Times New Roman"/>
        </w:rPr>
        <w:t xml:space="preserve"> шт. жалоб. Основная доля жалоб была связана с вопросами по </w:t>
      </w:r>
      <w:r w:rsidR="0040568B">
        <w:rPr>
          <w:rFonts w:ascii="Times New Roman" w:hAnsi="Times New Roman"/>
        </w:rPr>
        <w:t xml:space="preserve">качеству электрической энергии </w:t>
      </w:r>
      <w:r w:rsidRPr="004A7F06">
        <w:rPr>
          <w:rFonts w:ascii="Times New Roman" w:hAnsi="Times New Roman"/>
        </w:rPr>
        <w:t xml:space="preserve"> (</w:t>
      </w:r>
      <w:r w:rsidR="0040568B">
        <w:rPr>
          <w:rFonts w:ascii="Times New Roman" w:hAnsi="Times New Roman"/>
        </w:rPr>
        <w:t>63</w:t>
      </w:r>
      <w:r w:rsidRPr="004A7F06">
        <w:rPr>
          <w:rFonts w:ascii="Times New Roman" w:hAnsi="Times New Roman"/>
        </w:rPr>
        <w:t>% общего количества поступивших жалоб), передаче электрической энергии (2</w:t>
      </w:r>
      <w:r w:rsidR="0040568B">
        <w:rPr>
          <w:rFonts w:ascii="Times New Roman" w:hAnsi="Times New Roman"/>
        </w:rPr>
        <w:t>1</w:t>
      </w:r>
      <w:r w:rsidRPr="004A7F06">
        <w:rPr>
          <w:rFonts w:ascii="Times New Roman" w:hAnsi="Times New Roman"/>
        </w:rPr>
        <w:t xml:space="preserve">% от общего количества поступивших жалоб), жалобы по вопросам коммерческого учета составили  и технического обслуживания электросетевых объектов составили </w:t>
      </w:r>
      <w:r w:rsidR="0040568B" w:rsidRPr="004A7F06">
        <w:rPr>
          <w:rFonts w:ascii="Times New Roman" w:hAnsi="Times New Roman"/>
        </w:rPr>
        <w:t>16%</w:t>
      </w:r>
      <w:r w:rsidR="0040568B">
        <w:rPr>
          <w:rFonts w:ascii="Times New Roman" w:hAnsi="Times New Roman"/>
        </w:rPr>
        <w:t xml:space="preserve"> </w:t>
      </w:r>
      <w:r w:rsidRPr="004A7F06">
        <w:rPr>
          <w:rFonts w:ascii="Times New Roman" w:hAnsi="Times New Roman"/>
        </w:rPr>
        <w:t>от общего количества жалоб.</w:t>
      </w:r>
    </w:p>
    <w:p w:rsidR="0058109C" w:rsidRPr="004A7F06" w:rsidRDefault="0058109C" w:rsidP="005810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F06">
        <w:rPr>
          <w:rFonts w:ascii="Times New Roman" w:hAnsi="Times New Roman" w:cs="Times New Roman"/>
          <w:sz w:val="22"/>
          <w:szCs w:val="22"/>
        </w:rPr>
        <w:t>По всем поступившим жалобам потребителям направлены ответы. По всем правомерным жалобам исполнены либо запланированы к исполнению корректирующие мероприятия.</w:t>
      </w:r>
    </w:p>
    <w:sectPr w:rsidR="0058109C" w:rsidRPr="004A7F06" w:rsidSect="004A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231"/>
    <w:multiLevelType w:val="hybridMultilevel"/>
    <w:tmpl w:val="06180BEE"/>
    <w:lvl w:ilvl="0" w:tplc="EE1E9172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C"/>
    <w:rsid w:val="00050E26"/>
    <w:rsid w:val="000F2E0E"/>
    <w:rsid w:val="001C75B7"/>
    <w:rsid w:val="003E44FF"/>
    <w:rsid w:val="0040568B"/>
    <w:rsid w:val="00437532"/>
    <w:rsid w:val="004A7F06"/>
    <w:rsid w:val="004B54F5"/>
    <w:rsid w:val="004D6EE7"/>
    <w:rsid w:val="0058109C"/>
    <w:rsid w:val="006410BB"/>
    <w:rsid w:val="00772493"/>
    <w:rsid w:val="00804964"/>
    <w:rsid w:val="00CD7AF2"/>
    <w:rsid w:val="00E22FDF"/>
    <w:rsid w:val="00EB15C9"/>
    <w:rsid w:val="00EE2A54"/>
    <w:rsid w:val="00F00501"/>
    <w:rsid w:val="00F5308F"/>
    <w:rsid w:val="00F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Сергеевна</dc:creator>
  <cp:lastModifiedBy>Степанова Екатерина Павловна</cp:lastModifiedBy>
  <cp:revision>3</cp:revision>
  <cp:lastPrinted>2022-05-26T07:04:00Z</cp:lastPrinted>
  <dcterms:created xsi:type="dcterms:W3CDTF">2022-05-26T07:39:00Z</dcterms:created>
  <dcterms:modified xsi:type="dcterms:W3CDTF">2022-05-26T07:40:00Z</dcterms:modified>
</cp:coreProperties>
</file>